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4C" w:rsidRDefault="009B094C" w:rsidP="009B09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wychowawcza VIII </w:t>
      </w:r>
    </w:p>
    <w:p w:rsidR="009B094C" w:rsidRDefault="009B094C" w:rsidP="009B094C">
      <w:pPr>
        <w:spacing w:after="0"/>
        <w:rPr>
          <w:rFonts w:ascii="Times New Roman" w:hAnsi="Times New Roman"/>
          <w:sz w:val="24"/>
          <w:szCs w:val="24"/>
        </w:rPr>
      </w:pPr>
    </w:p>
    <w:p w:rsidR="009B094C" w:rsidRDefault="009B094C" w:rsidP="009B09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– mgr A. Rutkowska</w:t>
      </w:r>
    </w:p>
    <w:p w:rsidR="009B094C" w:rsidRDefault="009B094C" w:rsidP="009B094C">
      <w:pPr>
        <w:spacing w:after="0"/>
        <w:rPr>
          <w:rFonts w:ascii="Times New Roman" w:hAnsi="Times New Roman"/>
          <w:sz w:val="24"/>
          <w:szCs w:val="24"/>
        </w:rPr>
      </w:pPr>
    </w:p>
    <w:p w:rsidR="009B094C" w:rsidRDefault="009B094C" w:rsidP="009B09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– B. Sokołowska, S. Wolan. </w:t>
      </w:r>
    </w:p>
    <w:p w:rsidR="009B094C" w:rsidRDefault="009B094C" w:rsidP="009B09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29.04.2020.</w:t>
      </w:r>
    </w:p>
    <w:p w:rsidR="009B094C" w:rsidRDefault="009B094C" w:rsidP="009B094C">
      <w:pPr>
        <w:spacing w:after="0"/>
        <w:rPr>
          <w:rFonts w:ascii="Times New Roman" w:hAnsi="Times New Roman"/>
          <w:sz w:val="24"/>
          <w:szCs w:val="24"/>
        </w:rPr>
      </w:pPr>
    </w:p>
    <w:p w:rsidR="009B094C" w:rsidRDefault="009B094C" w:rsidP="009B094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Dzień dobry .</w:t>
      </w:r>
    </w:p>
    <w:p w:rsidR="009B094C" w:rsidRDefault="009B094C" w:rsidP="009B094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Witamy  bardzo serdecznie </w:t>
      </w:r>
      <w:r w:rsidRPr="00714361">
        <w:rPr>
          <w:rFonts w:ascii="Times New Roman" w:hAnsi="Times New Roman"/>
          <w:sz w:val="24"/>
          <w:szCs w:val="24"/>
        </w:rPr>
        <w:t>w kol</w:t>
      </w:r>
      <w:r>
        <w:rPr>
          <w:rFonts w:ascii="Times New Roman" w:hAnsi="Times New Roman"/>
          <w:sz w:val="24"/>
          <w:szCs w:val="24"/>
        </w:rPr>
        <w:t>ejnym tygodniu zdalnej pracy.</w:t>
      </w:r>
    </w:p>
    <w:p w:rsidR="009B094C" w:rsidRDefault="009B094C" w:rsidP="009B09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Dziękujemy wszystkim rodzicom i dzi</w:t>
      </w:r>
      <w:r w:rsidR="000F4289">
        <w:rPr>
          <w:rFonts w:ascii="Times New Roman" w:hAnsi="Times New Roman"/>
          <w:sz w:val="24"/>
          <w:szCs w:val="24"/>
        </w:rPr>
        <w:t>eciom za współpracę i wykonanie</w:t>
      </w:r>
      <w:r>
        <w:rPr>
          <w:rFonts w:ascii="Times New Roman" w:hAnsi="Times New Roman"/>
          <w:sz w:val="24"/>
          <w:szCs w:val="24"/>
        </w:rPr>
        <w:t xml:space="preserve"> pięknych pr</w:t>
      </w:r>
      <w:r w:rsidR="000F4289">
        <w:rPr>
          <w:rFonts w:ascii="Times New Roman" w:hAnsi="Times New Roman"/>
          <w:sz w:val="24"/>
          <w:szCs w:val="24"/>
        </w:rPr>
        <w:t>ac. Zbliża się weekend majowy</w:t>
      </w:r>
      <w:r>
        <w:rPr>
          <w:rFonts w:ascii="Times New Roman" w:hAnsi="Times New Roman"/>
          <w:sz w:val="24"/>
          <w:szCs w:val="24"/>
        </w:rPr>
        <w:t xml:space="preserve"> </w:t>
      </w:r>
      <w:r w:rsidR="000F4289">
        <w:rPr>
          <w:rFonts w:ascii="Times New Roman" w:hAnsi="Times New Roman"/>
          <w:sz w:val="24"/>
          <w:szCs w:val="24"/>
        </w:rPr>
        <w:t xml:space="preserve"> więc mamy propozycję posłuchania piosenek patriotycznych dla dzieci na </w:t>
      </w:r>
      <w:proofErr w:type="spellStart"/>
      <w:r w:rsidR="000F4289">
        <w:rPr>
          <w:rFonts w:ascii="Times New Roman" w:hAnsi="Times New Roman"/>
          <w:sz w:val="24"/>
          <w:szCs w:val="24"/>
        </w:rPr>
        <w:t>yotube</w:t>
      </w:r>
      <w:proofErr w:type="spellEnd"/>
      <w:r w:rsidR="000F4289">
        <w:rPr>
          <w:rFonts w:ascii="Times New Roman" w:hAnsi="Times New Roman"/>
          <w:sz w:val="24"/>
          <w:szCs w:val="24"/>
        </w:rPr>
        <w:t xml:space="preserve">. Zapraszam. </w:t>
      </w:r>
    </w:p>
    <w:p w:rsidR="009B094C" w:rsidRDefault="000F4289" w:rsidP="009B0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oto kilka ćwiczeń</w:t>
      </w:r>
      <w:r w:rsidR="009B094C" w:rsidRPr="009B094C">
        <w:rPr>
          <w:rFonts w:ascii="Times New Roman" w:hAnsi="Times New Roman" w:cs="Times New Roman"/>
          <w:sz w:val="24"/>
          <w:szCs w:val="24"/>
        </w:rPr>
        <w:t xml:space="preserve"> motoryki małej  i dużej  z  uwzględnieniem koordynacji  wzrokowo -ruchowej:</w:t>
      </w:r>
      <w:r w:rsidR="009B094C" w:rsidRPr="009B094C">
        <w:rPr>
          <w:rFonts w:ascii="Times New Roman" w:hAnsi="Times New Roman" w:cs="Times New Roman"/>
          <w:sz w:val="24"/>
          <w:szCs w:val="24"/>
        </w:rPr>
        <w:br/>
      </w:r>
      <w:r w:rsidR="009B094C">
        <w:rPr>
          <w:rFonts w:ascii="Times New Roman" w:hAnsi="Times New Roman" w:cs="Times New Roman"/>
          <w:sz w:val="24"/>
          <w:szCs w:val="24"/>
        </w:rPr>
        <w:t>• malowanie dłońmi i palcami,                                                                                                               •l</w:t>
      </w:r>
      <w:r w:rsidR="009B094C">
        <w:rPr>
          <w:rFonts w:ascii="Times New Roman" w:eastAsia="Times New Roman" w:hAnsi="Times New Roman" w:cs="Times New Roman"/>
          <w:sz w:val="24"/>
          <w:szCs w:val="24"/>
        </w:rPr>
        <w:t>epienie z pl</w:t>
      </w:r>
      <w:r w:rsidR="009B094C">
        <w:rPr>
          <w:rFonts w:ascii="Times New Roman" w:hAnsi="Times New Roman" w:cs="Times New Roman"/>
          <w:sz w:val="24"/>
          <w:szCs w:val="24"/>
        </w:rPr>
        <w:t>asteliny, wydzieranki,</w:t>
      </w:r>
      <w:r w:rsidR="009B094C">
        <w:rPr>
          <w:rFonts w:ascii="Times New Roman" w:hAnsi="Times New Roman" w:cs="Times New Roman"/>
          <w:sz w:val="24"/>
          <w:szCs w:val="24"/>
        </w:rPr>
        <w:br/>
        <w:t>•u</w:t>
      </w:r>
      <w:r w:rsidR="009B094C">
        <w:rPr>
          <w:rFonts w:ascii="Times New Roman" w:eastAsia="Times New Roman" w:hAnsi="Times New Roman" w:cs="Times New Roman"/>
          <w:sz w:val="24"/>
          <w:szCs w:val="24"/>
        </w:rPr>
        <w:t>gniatanie i formowanie papierowych kul</w:t>
      </w:r>
      <w:r w:rsidR="009B094C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•zamalowywanie obrazków konturowych (np. tulipan, słońce ) -</w:t>
      </w:r>
      <w:r w:rsidR="009B094C">
        <w:rPr>
          <w:rFonts w:ascii="Times New Roman" w:eastAsia="Times New Roman" w:hAnsi="Times New Roman" w:cs="Times New Roman"/>
          <w:sz w:val="24"/>
          <w:szCs w:val="24"/>
        </w:rPr>
        <w:t xml:space="preserve"> pokrywanie płaszczyzny farbą, kredką,</w:t>
      </w:r>
      <w:r w:rsidR="009B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•podnoszenie ogólnej sprawności ruchowej i koordynacji ciała:                                                            -zabawy z piłką, balonem, woreczkiem,                                                                                                       -zbieranie drobnych przedmiotów z podłogi  (np. groch, guziki, korale),                                                                                                                                                                                                                      -ć</w:t>
      </w:r>
      <w:r w:rsidR="00422B58">
        <w:rPr>
          <w:rFonts w:ascii="Times New Roman" w:hAnsi="Times New Roman" w:cs="Times New Roman"/>
          <w:sz w:val="24"/>
          <w:szCs w:val="24"/>
        </w:rPr>
        <w:t>wiczenia rozluźniające przy muzyce relaksacyjnej . Dziękujemy.</w:t>
      </w:r>
      <w:r w:rsidR="00422B58" w:rsidRPr="00422B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57333" cy="2828925"/>
            <wp:effectExtent l="19050" t="0" r="0" b="0"/>
            <wp:docPr id="1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8CD" w:rsidRDefault="000F42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abawy dla dzieci motoryka mała" style="width:24pt;height:24pt"/>
        </w:pict>
      </w:r>
      <w:r>
        <w:rPr>
          <w:noProof/>
        </w:rPr>
        <w:drawing>
          <wp:inline distT="0" distB="0" distL="0" distR="0">
            <wp:extent cx="5757333" cy="2828925"/>
            <wp:effectExtent l="1905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8CD" w:rsidSect="00F3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94C"/>
    <w:rsid w:val="000F4289"/>
    <w:rsid w:val="002D43DB"/>
    <w:rsid w:val="00422B58"/>
    <w:rsid w:val="009B094C"/>
    <w:rsid w:val="00F3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9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28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G50-30</dc:creator>
  <cp:lastModifiedBy>Lenovo G50-30</cp:lastModifiedBy>
  <cp:revision>3</cp:revision>
  <dcterms:created xsi:type="dcterms:W3CDTF">2020-04-27T17:12:00Z</dcterms:created>
  <dcterms:modified xsi:type="dcterms:W3CDTF">2020-04-28T09:39:00Z</dcterms:modified>
</cp:coreProperties>
</file>